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5B" w:rsidRPr="002A5AA4" w:rsidRDefault="0054565B" w:rsidP="002A5AA4">
      <w:pPr>
        <w:rPr>
          <w:sz w:val="24"/>
          <w:szCs w:val="24"/>
        </w:rPr>
      </w:pPr>
    </w:p>
    <w:p w:rsidR="0054565B" w:rsidRPr="002A5AA4" w:rsidRDefault="0054565B" w:rsidP="002A5AA4">
      <w:pPr>
        <w:rPr>
          <w:sz w:val="24"/>
          <w:szCs w:val="24"/>
        </w:rPr>
      </w:pPr>
    </w:p>
    <w:p w:rsidR="0054565B" w:rsidRPr="002A5AA4" w:rsidRDefault="0054565B" w:rsidP="002A5AA4">
      <w:pPr>
        <w:rPr>
          <w:b/>
          <w:sz w:val="24"/>
          <w:szCs w:val="24"/>
        </w:rPr>
      </w:pPr>
      <w:r w:rsidRPr="002A5AA4">
        <w:rPr>
          <w:sz w:val="24"/>
          <w:szCs w:val="24"/>
        </w:rPr>
        <w:tab/>
      </w:r>
      <w:r w:rsidRPr="002A5AA4">
        <w:rPr>
          <w:sz w:val="24"/>
          <w:szCs w:val="24"/>
        </w:rPr>
        <w:tab/>
      </w:r>
      <w:r w:rsidRPr="002A5AA4">
        <w:rPr>
          <w:sz w:val="24"/>
          <w:szCs w:val="24"/>
        </w:rPr>
        <w:tab/>
      </w:r>
      <w:r w:rsidRPr="002A5AA4">
        <w:rPr>
          <w:sz w:val="24"/>
          <w:szCs w:val="24"/>
        </w:rPr>
        <w:tab/>
      </w:r>
      <w:r w:rsidRPr="002A5AA4">
        <w:rPr>
          <w:sz w:val="24"/>
          <w:szCs w:val="24"/>
        </w:rPr>
        <w:tab/>
      </w:r>
      <w:r w:rsidRPr="002A5AA4">
        <w:rPr>
          <w:sz w:val="24"/>
          <w:szCs w:val="24"/>
        </w:rPr>
        <w:tab/>
      </w:r>
      <w:proofErr w:type="spellStart"/>
      <w:r w:rsidRPr="002A5AA4">
        <w:rPr>
          <w:b/>
          <w:sz w:val="24"/>
          <w:szCs w:val="24"/>
        </w:rPr>
        <w:t>Spett.le</w:t>
      </w:r>
      <w:proofErr w:type="spellEnd"/>
      <w:r w:rsidRPr="002A5AA4">
        <w:rPr>
          <w:b/>
          <w:sz w:val="24"/>
          <w:szCs w:val="24"/>
        </w:rPr>
        <w:t xml:space="preserve"> </w:t>
      </w:r>
      <w:r w:rsidRPr="002A5AA4">
        <w:rPr>
          <w:b/>
          <w:sz w:val="24"/>
          <w:szCs w:val="24"/>
        </w:rPr>
        <w:tab/>
        <w:t xml:space="preserve">COMUNE </w:t>
      </w:r>
      <w:proofErr w:type="spellStart"/>
      <w:r w:rsidRPr="002A5AA4">
        <w:rPr>
          <w:b/>
          <w:sz w:val="24"/>
          <w:szCs w:val="24"/>
        </w:rPr>
        <w:t>DI</w:t>
      </w:r>
      <w:proofErr w:type="spellEnd"/>
      <w:r w:rsidRPr="002A5AA4">
        <w:rPr>
          <w:b/>
          <w:sz w:val="24"/>
          <w:szCs w:val="24"/>
        </w:rPr>
        <w:t xml:space="preserve"> MARTINA FRANCA</w:t>
      </w:r>
    </w:p>
    <w:p w:rsidR="0054565B" w:rsidRPr="002A5AA4" w:rsidRDefault="0054565B" w:rsidP="002A5AA4">
      <w:pPr>
        <w:rPr>
          <w:b/>
          <w:sz w:val="24"/>
          <w:szCs w:val="24"/>
        </w:rPr>
      </w:pP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  <w:t>c.a.</w:t>
      </w: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  <w:t>Sig. Presidente del Consiglio Comunale</w:t>
      </w:r>
    </w:p>
    <w:p w:rsidR="0054565B" w:rsidRPr="002A5AA4" w:rsidRDefault="0054565B" w:rsidP="002A5AA4">
      <w:pPr>
        <w:rPr>
          <w:b/>
          <w:sz w:val="24"/>
          <w:szCs w:val="24"/>
        </w:rPr>
      </w:pP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  <w:t>p.c.</w:t>
      </w: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  <w:t>Sig. Sindaco</w:t>
      </w:r>
    </w:p>
    <w:p w:rsidR="0054565B" w:rsidRPr="002A5AA4" w:rsidRDefault="0054565B" w:rsidP="002A5AA4">
      <w:pPr>
        <w:rPr>
          <w:b/>
          <w:sz w:val="24"/>
          <w:szCs w:val="24"/>
        </w:rPr>
      </w:pP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  <w:t>Sig. Segretario Generale</w:t>
      </w:r>
    </w:p>
    <w:p w:rsidR="0054565B" w:rsidRDefault="0054565B" w:rsidP="002A5AA4">
      <w:pPr>
        <w:rPr>
          <w:b/>
          <w:sz w:val="24"/>
          <w:szCs w:val="24"/>
        </w:rPr>
      </w:pP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</w:r>
      <w:r w:rsidRPr="002A5AA4">
        <w:rPr>
          <w:b/>
          <w:sz w:val="24"/>
          <w:szCs w:val="24"/>
        </w:rPr>
        <w:tab/>
      </w:r>
    </w:p>
    <w:p w:rsidR="0054565B" w:rsidRPr="002A5AA4" w:rsidRDefault="0054565B" w:rsidP="002A5AA4">
      <w:pPr>
        <w:rPr>
          <w:b/>
          <w:sz w:val="24"/>
          <w:szCs w:val="24"/>
        </w:rPr>
      </w:pPr>
      <w:r w:rsidRPr="002A5AA4">
        <w:rPr>
          <w:b/>
          <w:sz w:val="24"/>
          <w:szCs w:val="24"/>
        </w:rPr>
        <w:tab/>
      </w:r>
    </w:p>
    <w:p w:rsidR="0054565B" w:rsidRPr="002A5AA4" w:rsidRDefault="0054565B" w:rsidP="002A5AA4">
      <w:pPr>
        <w:rPr>
          <w:sz w:val="24"/>
          <w:szCs w:val="24"/>
        </w:rPr>
      </w:pPr>
    </w:p>
    <w:p w:rsidR="0054565B" w:rsidRDefault="0054565B" w:rsidP="002A5AA4">
      <w:pPr>
        <w:rPr>
          <w:b/>
          <w:sz w:val="24"/>
          <w:szCs w:val="24"/>
        </w:rPr>
      </w:pPr>
      <w:r w:rsidRPr="002A5AA4">
        <w:rPr>
          <w:b/>
          <w:sz w:val="24"/>
          <w:szCs w:val="24"/>
        </w:rPr>
        <w:t>Oggetto: Censimento e revoca dei permessi di passo carrabile siti presso immobili</w:t>
      </w:r>
      <w:r w:rsidR="006C0E4E">
        <w:rPr>
          <w:b/>
          <w:sz w:val="24"/>
          <w:szCs w:val="24"/>
        </w:rPr>
        <w:t xml:space="preserve"> e rideterminazione canone</w:t>
      </w:r>
      <w:r>
        <w:rPr>
          <w:b/>
          <w:sz w:val="24"/>
          <w:szCs w:val="24"/>
        </w:rPr>
        <w:t xml:space="preserve"> – </w:t>
      </w:r>
      <w:proofErr w:type="spellStart"/>
      <w:r w:rsidRPr="00E13D75">
        <w:rPr>
          <w:b/>
          <w:sz w:val="24"/>
          <w:szCs w:val="24"/>
        </w:rPr>
        <w:t>o.d.g.</w:t>
      </w:r>
      <w:proofErr w:type="spellEnd"/>
      <w:r>
        <w:rPr>
          <w:b/>
          <w:sz w:val="24"/>
          <w:szCs w:val="24"/>
        </w:rPr>
        <w:t xml:space="preserve"> </w:t>
      </w:r>
    </w:p>
    <w:p w:rsidR="0054565B" w:rsidRPr="002A5AA4" w:rsidRDefault="0054565B" w:rsidP="00800176">
      <w:pPr>
        <w:jc w:val="both"/>
        <w:rPr>
          <w:sz w:val="24"/>
          <w:szCs w:val="24"/>
        </w:rPr>
      </w:pPr>
    </w:p>
    <w:p w:rsidR="0054565B" w:rsidRPr="002A5AA4" w:rsidRDefault="0054565B" w:rsidP="00800176">
      <w:pPr>
        <w:jc w:val="both"/>
        <w:rPr>
          <w:sz w:val="24"/>
          <w:szCs w:val="24"/>
        </w:rPr>
      </w:pPr>
      <w:r w:rsidRPr="002A5AA4">
        <w:rPr>
          <w:sz w:val="24"/>
          <w:szCs w:val="24"/>
        </w:rPr>
        <w:t xml:space="preserve">Visto l’art. 43 del TUEL, </w:t>
      </w:r>
      <w:proofErr w:type="spellStart"/>
      <w:r w:rsidRPr="002A5AA4">
        <w:rPr>
          <w:sz w:val="24"/>
          <w:szCs w:val="24"/>
        </w:rPr>
        <w:t>D.Lgs.</w:t>
      </w:r>
      <w:proofErr w:type="spellEnd"/>
      <w:r w:rsidRPr="002A5AA4">
        <w:rPr>
          <w:sz w:val="24"/>
          <w:szCs w:val="24"/>
        </w:rPr>
        <w:t xml:space="preserve"> 267/2000</w:t>
      </w:r>
    </w:p>
    <w:p w:rsidR="0054565B" w:rsidRPr="002A5AA4" w:rsidRDefault="0054565B" w:rsidP="00800176">
      <w:pPr>
        <w:jc w:val="both"/>
        <w:rPr>
          <w:sz w:val="24"/>
          <w:szCs w:val="24"/>
        </w:rPr>
      </w:pPr>
      <w:r w:rsidRPr="002A5AA4">
        <w:rPr>
          <w:sz w:val="24"/>
          <w:szCs w:val="24"/>
        </w:rPr>
        <w:t>Visto l’art. 14 dello Statuto comunale</w:t>
      </w:r>
    </w:p>
    <w:p w:rsidR="0054565B" w:rsidRPr="002A5AA4" w:rsidRDefault="0054565B" w:rsidP="00800176">
      <w:pPr>
        <w:jc w:val="both"/>
        <w:rPr>
          <w:sz w:val="24"/>
          <w:szCs w:val="24"/>
        </w:rPr>
      </w:pPr>
      <w:r w:rsidRPr="002A5AA4">
        <w:rPr>
          <w:sz w:val="24"/>
          <w:szCs w:val="24"/>
        </w:rPr>
        <w:t>Visto l’art. 9 del Regolamento per le adunanze e il funzionamento del Consiglio Comunale</w:t>
      </w:r>
    </w:p>
    <w:p w:rsidR="0054565B" w:rsidRPr="002A5AA4" w:rsidRDefault="0054565B" w:rsidP="00800176">
      <w:pPr>
        <w:jc w:val="both"/>
        <w:rPr>
          <w:sz w:val="24"/>
          <w:szCs w:val="24"/>
        </w:rPr>
      </w:pPr>
    </w:p>
    <w:p w:rsidR="0054565B" w:rsidRPr="002A5AA4" w:rsidRDefault="0054565B" w:rsidP="00800176">
      <w:pPr>
        <w:jc w:val="both"/>
        <w:rPr>
          <w:sz w:val="24"/>
          <w:szCs w:val="24"/>
        </w:rPr>
      </w:pPr>
      <w:r w:rsidRPr="002A5AA4">
        <w:rPr>
          <w:sz w:val="24"/>
          <w:szCs w:val="24"/>
        </w:rPr>
        <w:t>Il sottoscritto</w:t>
      </w:r>
      <w:r>
        <w:rPr>
          <w:sz w:val="24"/>
          <w:szCs w:val="24"/>
        </w:rPr>
        <w:t>,</w:t>
      </w:r>
      <w:r w:rsidRPr="002A5AA4">
        <w:rPr>
          <w:sz w:val="24"/>
          <w:szCs w:val="24"/>
        </w:rPr>
        <w:t xml:space="preserve"> </w:t>
      </w:r>
      <w:r w:rsidRPr="00930DD1">
        <w:rPr>
          <w:sz w:val="24"/>
          <w:szCs w:val="24"/>
        </w:rPr>
        <w:t>Consigliere Comunale Aldo Leggieri</w:t>
      </w:r>
    </w:p>
    <w:p w:rsidR="0054565B" w:rsidRPr="002A5AA4" w:rsidRDefault="0054565B" w:rsidP="00800176">
      <w:pPr>
        <w:jc w:val="both"/>
        <w:rPr>
          <w:sz w:val="24"/>
          <w:szCs w:val="24"/>
        </w:rPr>
      </w:pPr>
      <w:r w:rsidRPr="002A5AA4">
        <w:rPr>
          <w:sz w:val="24"/>
          <w:szCs w:val="24"/>
        </w:rPr>
        <w:t>Premesso – che elevati risultano i permessi di passo carrabile che si osservano in corrispondenza di locali, immobili, strutture non utilizzate per il ricovero di mezzi di trasporto;</w:t>
      </w:r>
    </w:p>
    <w:p w:rsidR="0054565B" w:rsidRPr="002A5AA4" w:rsidRDefault="0054565B" w:rsidP="00800176">
      <w:pPr>
        <w:jc w:val="both"/>
        <w:rPr>
          <w:sz w:val="24"/>
          <w:szCs w:val="24"/>
        </w:rPr>
      </w:pPr>
      <w:r w:rsidRPr="002A5AA4">
        <w:rPr>
          <w:sz w:val="24"/>
          <w:szCs w:val="24"/>
        </w:rPr>
        <w:t>Che – tale comportamento, sia dei cittadini che non assolvono civicamente all’interess</w:t>
      </w:r>
      <w:r w:rsidR="00E13D75">
        <w:rPr>
          <w:sz w:val="24"/>
          <w:szCs w:val="24"/>
        </w:rPr>
        <w:t>e generale</w:t>
      </w:r>
      <w:r w:rsidRPr="002A5AA4">
        <w:rPr>
          <w:sz w:val="24"/>
          <w:szCs w:val="24"/>
        </w:rPr>
        <w:t xml:space="preserve"> non manifestando un reale interesse legittimo per le esigenze singole che hanno esplicitato una richiesta di ottenimento del permesso in questione;</w:t>
      </w:r>
    </w:p>
    <w:p w:rsidR="0054565B" w:rsidRPr="002A5AA4" w:rsidRDefault="0054565B" w:rsidP="00800176">
      <w:pPr>
        <w:jc w:val="both"/>
        <w:rPr>
          <w:sz w:val="24"/>
          <w:szCs w:val="24"/>
        </w:rPr>
      </w:pPr>
      <w:r w:rsidRPr="002A5AA4">
        <w:rPr>
          <w:sz w:val="24"/>
          <w:szCs w:val="24"/>
        </w:rPr>
        <w:t>Dato atto – che nel passato amministrativo la P.A. comunale ha rilasciato dei permessi di</w:t>
      </w:r>
      <w:r w:rsidR="00C85DC6">
        <w:rPr>
          <w:sz w:val="24"/>
          <w:szCs w:val="24"/>
        </w:rPr>
        <w:t xml:space="preserve"> cui sopra </w:t>
      </w:r>
      <w:r w:rsidRPr="002A5AA4">
        <w:rPr>
          <w:sz w:val="24"/>
          <w:szCs w:val="24"/>
        </w:rPr>
        <w:t>senza una effettiva e compiuta e</w:t>
      </w:r>
      <w:r>
        <w:rPr>
          <w:sz w:val="24"/>
          <w:szCs w:val="24"/>
        </w:rPr>
        <w:t xml:space="preserve">sigenza dei singoli cittadini e </w:t>
      </w:r>
      <w:r w:rsidR="00E13D75">
        <w:rPr>
          <w:sz w:val="24"/>
          <w:szCs w:val="24"/>
        </w:rPr>
        <w:t>allo stesso tempo</w:t>
      </w:r>
      <w:r w:rsidRPr="002A5A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non </w:t>
      </w:r>
      <w:r w:rsidRPr="002A5AA4">
        <w:rPr>
          <w:sz w:val="24"/>
          <w:szCs w:val="24"/>
        </w:rPr>
        <w:t>contemperando</w:t>
      </w:r>
      <w:r>
        <w:rPr>
          <w:sz w:val="24"/>
          <w:szCs w:val="24"/>
        </w:rPr>
        <w:t xml:space="preserve"> efficacemente</w:t>
      </w:r>
      <w:r w:rsidRPr="002A5AA4">
        <w:rPr>
          <w:sz w:val="24"/>
          <w:szCs w:val="24"/>
        </w:rPr>
        <w:t xml:space="preserve"> alle esigenze di vivibilità della città;</w:t>
      </w:r>
    </w:p>
    <w:p w:rsidR="0054565B" w:rsidRDefault="0054565B" w:rsidP="00800176">
      <w:pPr>
        <w:jc w:val="both"/>
        <w:rPr>
          <w:sz w:val="24"/>
          <w:szCs w:val="24"/>
        </w:rPr>
      </w:pPr>
      <w:r w:rsidRPr="002A5AA4">
        <w:rPr>
          <w:sz w:val="24"/>
          <w:szCs w:val="24"/>
        </w:rPr>
        <w:t>Che – in città, atavicamente, è presente una forte carenza di parcheggi disponibili;</w:t>
      </w:r>
    </w:p>
    <w:p w:rsidR="00612D43" w:rsidRPr="002A5AA4" w:rsidRDefault="00612D43" w:rsidP="00800176">
      <w:pPr>
        <w:jc w:val="both"/>
        <w:rPr>
          <w:sz w:val="24"/>
          <w:szCs w:val="24"/>
        </w:rPr>
      </w:pPr>
      <w:r>
        <w:rPr>
          <w:sz w:val="24"/>
          <w:szCs w:val="24"/>
        </w:rPr>
        <w:t>Letta – la delibera n°92 del 18/</w:t>
      </w:r>
      <w:r w:rsidR="00185EA1">
        <w:rPr>
          <w:sz w:val="24"/>
          <w:szCs w:val="24"/>
        </w:rPr>
        <w:t>09/2013 di Consiglio Comunale recante “Provvedimenti per il Centro Storico di Martina Franca</w:t>
      </w:r>
      <w:r w:rsidR="001C6F33">
        <w:rPr>
          <w:sz w:val="24"/>
          <w:szCs w:val="24"/>
        </w:rPr>
        <w:t xml:space="preserve">”; </w:t>
      </w:r>
    </w:p>
    <w:p w:rsidR="0054565B" w:rsidRDefault="0054565B" w:rsidP="00B76EA5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2A5AA4">
        <w:rPr>
          <w:rFonts w:cs="Arial"/>
          <w:sz w:val="24"/>
          <w:szCs w:val="24"/>
        </w:rPr>
        <w:t>he</w:t>
      </w:r>
      <w:r>
        <w:rPr>
          <w:rFonts w:cs="Arial"/>
          <w:sz w:val="24"/>
          <w:szCs w:val="24"/>
        </w:rPr>
        <w:t xml:space="preserve"> – il ricorso</w:t>
      </w:r>
      <w:r w:rsidRPr="002A5AA4">
        <w:rPr>
          <w:rFonts w:cs="Arial"/>
          <w:sz w:val="24"/>
          <w:szCs w:val="24"/>
        </w:rPr>
        <w:t xml:space="preserve"> al permesso del passo carrabile, da parte di coloro che, pur non destinando l’immobile a ricovero di mezzi di trasporto, è esclusivamente finalizzato ad avere libero, ed a</w:t>
      </w:r>
      <w:r w:rsidR="00E13D75">
        <w:rPr>
          <w:rFonts w:cs="Arial"/>
          <w:sz w:val="24"/>
          <w:szCs w:val="24"/>
        </w:rPr>
        <w:t xml:space="preserve"> loro </w:t>
      </w:r>
      <w:r w:rsidR="00E13D75">
        <w:rPr>
          <w:rFonts w:cs="Arial"/>
          <w:sz w:val="24"/>
          <w:szCs w:val="24"/>
        </w:rPr>
        <w:lastRenderedPageBreak/>
        <w:t xml:space="preserve">esclusivo uso, lo spazio </w:t>
      </w:r>
      <w:r w:rsidRPr="002A5AA4">
        <w:rPr>
          <w:rFonts w:cs="Arial"/>
          <w:sz w:val="24"/>
          <w:szCs w:val="24"/>
        </w:rPr>
        <w:t>di suolo pubblico, antistante l’accesso al proprio locale, è, probabilmente, agevolato dal bassissimo costo di tale</w:t>
      </w:r>
      <w:r>
        <w:rPr>
          <w:rFonts w:cs="Arial"/>
          <w:sz w:val="24"/>
          <w:szCs w:val="24"/>
        </w:rPr>
        <w:t xml:space="preserve"> servizio (medi</w:t>
      </w:r>
      <w:r w:rsidR="00B76EA5">
        <w:rPr>
          <w:rFonts w:cs="Arial"/>
          <w:sz w:val="24"/>
          <w:szCs w:val="24"/>
        </w:rPr>
        <w:t>amente una imposta di circa € 30</w:t>
      </w:r>
      <w:r w:rsidRPr="002A5AA4">
        <w:rPr>
          <w:rFonts w:cs="Arial"/>
          <w:sz w:val="24"/>
          <w:szCs w:val="24"/>
        </w:rPr>
        <w:t>,00 a</w:t>
      </w:r>
      <w:r>
        <w:rPr>
          <w:rFonts w:cs="Arial"/>
          <w:sz w:val="24"/>
          <w:szCs w:val="24"/>
        </w:rPr>
        <w:t xml:space="preserve">ll’anno), </w:t>
      </w:r>
      <w:r w:rsidR="00E13D75">
        <w:rPr>
          <w:rFonts w:cs="Arial"/>
          <w:sz w:val="24"/>
          <w:szCs w:val="24"/>
        </w:rPr>
        <w:t xml:space="preserve">canone stesso </w:t>
      </w:r>
      <w:r>
        <w:rPr>
          <w:rFonts w:cs="Arial"/>
          <w:sz w:val="24"/>
          <w:szCs w:val="24"/>
        </w:rPr>
        <w:t>rimasto</w:t>
      </w:r>
      <w:r w:rsidR="00E13D75">
        <w:rPr>
          <w:rFonts w:cs="Arial"/>
          <w:sz w:val="24"/>
          <w:szCs w:val="24"/>
        </w:rPr>
        <w:t xml:space="preserve"> immutato</w:t>
      </w:r>
      <w:r>
        <w:rPr>
          <w:rFonts w:cs="Arial"/>
          <w:sz w:val="24"/>
          <w:szCs w:val="24"/>
        </w:rPr>
        <w:t xml:space="preserve"> nel tempo e negli anni amministrativi passati;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br/>
        <w:t>Considerato che – per</w:t>
      </w:r>
      <w:r w:rsidRPr="002A5AA4">
        <w:rPr>
          <w:rFonts w:cs="Arial"/>
          <w:sz w:val="24"/>
          <w:szCs w:val="24"/>
        </w:rPr>
        <w:t xml:space="preserve"> le ragioni sopra esposte, a parere del proponente, si rende necessario il riordino dei permessi di passo carrabile, nonché una equa</w:t>
      </w:r>
      <w:r>
        <w:rPr>
          <w:rFonts w:cs="Arial"/>
          <w:sz w:val="24"/>
          <w:szCs w:val="24"/>
        </w:rPr>
        <w:t xml:space="preserve"> determinazione della loro imposta</w:t>
      </w:r>
      <w:r w:rsidRPr="002A5AA4">
        <w:rPr>
          <w:rFonts w:cs="Arial"/>
          <w:sz w:val="24"/>
          <w:szCs w:val="24"/>
        </w:rPr>
        <w:t xml:space="preserve"> annuale, che tenga conto del suolo pubblico che, in qualche modo, viene privato, nell’uso, alla città. Tale attività amministrativa, se svolta, contribuirà, anche se in piccola misura, a mettere a disposizione della città suolo pubblico destinato a parcheggio, nonché a far entrare nelle casse dell’Amministrazione Comunale un maggiore introito, da destinare alla manutenzione delle stesse strade comunali</w:t>
      </w:r>
      <w:r>
        <w:rPr>
          <w:rFonts w:cs="Arial"/>
          <w:sz w:val="24"/>
          <w:szCs w:val="24"/>
        </w:rPr>
        <w:t>;</w:t>
      </w:r>
    </w:p>
    <w:p w:rsidR="0054565B" w:rsidRDefault="0054565B" w:rsidP="00D7701B">
      <w:pPr>
        <w:ind w:left="4248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br/>
      </w:r>
      <w:r w:rsidRPr="00930DD1">
        <w:rPr>
          <w:rFonts w:cs="Arial"/>
          <w:b/>
          <w:sz w:val="24"/>
          <w:szCs w:val="24"/>
        </w:rPr>
        <w:t>CHIEDE</w:t>
      </w:r>
    </w:p>
    <w:p w:rsidR="0054565B" w:rsidRDefault="0054565B" w:rsidP="00B76EA5">
      <w:pPr>
        <w:spacing w:after="0"/>
        <w:rPr>
          <w:rFonts w:cs="Arial"/>
          <w:sz w:val="24"/>
          <w:szCs w:val="24"/>
        </w:rPr>
      </w:pPr>
      <w:r w:rsidRPr="002A5AA4">
        <w:rPr>
          <w:rFonts w:cs="Arial"/>
          <w:sz w:val="24"/>
          <w:szCs w:val="24"/>
        </w:rPr>
        <w:br/>
        <w:t xml:space="preserve">alla S.V. che nel prossimo Consiglio Comunale venga inserito il seguente ordine del giorno, ponendolo ai voti, affinché il Consiglio dia indirizzo </w:t>
      </w:r>
      <w:r w:rsidR="00B76EA5">
        <w:rPr>
          <w:rFonts w:cs="Arial"/>
          <w:sz w:val="24"/>
          <w:szCs w:val="24"/>
        </w:rPr>
        <w:t xml:space="preserve">alla Giunta Comunale e gli organismi comunali  competenti </w:t>
      </w:r>
      <w:r>
        <w:rPr>
          <w:rFonts w:cs="Arial"/>
          <w:sz w:val="24"/>
          <w:szCs w:val="24"/>
        </w:rPr>
        <w:t>di:</w:t>
      </w:r>
      <w:r>
        <w:rPr>
          <w:rFonts w:cs="Arial"/>
          <w:sz w:val="24"/>
          <w:szCs w:val="24"/>
        </w:rPr>
        <w:br/>
        <w:t xml:space="preserve">A) – Revocare </w:t>
      </w:r>
      <w:r w:rsidRPr="002A5AA4">
        <w:rPr>
          <w:rFonts w:cs="Arial"/>
          <w:sz w:val="24"/>
          <w:szCs w:val="24"/>
        </w:rPr>
        <w:t xml:space="preserve"> i permessi di passo carrabile rilasciati a quei locali che, per loro effettiva utilizzazione, o per loro localizzazione ( su aree private o destinate a parcheggio privato), non possiedono i requisiti necessar</w:t>
      </w:r>
      <w:r>
        <w:rPr>
          <w:rFonts w:cs="Arial"/>
          <w:sz w:val="24"/>
          <w:szCs w:val="24"/>
        </w:rPr>
        <w:t>i a conservare tale permesso;</w:t>
      </w:r>
    </w:p>
    <w:p w:rsidR="001C6F33" w:rsidRDefault="0054565B" w:rsidP="00D7701B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B) </w:t>
      </w:r>
      <w:r w:rsidR="00E13D75">
        <w:rPr>
          <w:rFonts w:cs="Arial"/>
          <w:sz w:val="24"/>
          <w:szCs w:val="24"/>
        </w:rPr>
        <w:t>– Determinare il nuovo canone</w:t>
      </w:r>
      <w:r w:rsidRPr="002A5AA4">
        <w:rPr>
          <w:rFonts w:cs="Arial"/>
          <w:sz w:val="24"/>
          <w:szCs w:val="24"/>
        </w:rPr>
        <w:t xml:space="preserve"> per il rilascio del perme</w:t>
      </w:r>
      <w:r w:rsidR="00E13D75">
        <w:rPr>
          <w:rFonts w:cs="Arial"/>
          <w:sz w:val="24"/>
          <w:szCs w:val="24"/>
        </w:rPr>
        <w:t>sso di passo carrabile, ricavato</w:t>
      </w:r>
      <w:r w:rsidRPr="002A5AA4">
        <w:rPr>
          <w:rFonts w:cs="Arial"/>
          <w:sz w:val="24"/>
          <w:szCs w:val="24"/>
        </w:rPr>
        <w:t xml:space="preserve"> a seguito di una corretta valutazione del costo della superficie di suolo pubbli</w:t>
      </w:r>
      <w:r>
        <w:rPr>
          <w:rFonts w:cs="Arial"/>
          <w:sz w:val="24"/>
          <w:szCs w:val="24"/>
        </w:rPr>
        <w:t>co effettivamente impegnato.</w:t>
      </w:r>
      <w:r>
        <w:rPr>
          <w:rFonts w:cs="Arial"/>
          <w:sz w:val="24"/>
          <w:szCs w:val="24"/>
        </w:rPr>
        <w:br/>
      </w:r>
    </w:p>
    <w:p w:rsidR="00AF3273" w:rsidRDefault="0054565B" w:rsidP="00D7701B">
      <w:pPr>
        <w:spacing w:after="0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Il</w:t>
      </w:r>
      <w:r w:rsidRPr="00930DD1">
        <w:rPr>
          <w:rFonts w:cs="Arial"/>
          <w:b/>
          <w:i/>
          <w:sz w:val="24"/>
          <w:szCs w:val="24"/>
        </w:rPr>
        <w:t xml:space="preserve"> Consigliere Comunale </w:t>
      </w:r>
      <w:r>
        <w:rPr>
          <w:rFonts w:cs="Arial"/>
          <w:b/>
          <w:i/>
          <w:sz w:val="24"/>
          <w:szCs w:val="24"/>
        </w:rPr>
        <w:t xml:space="preserve">f.to </w:t>
      </w:r>
      <w:r w:rsidRPr="00930DD1">
        <w:rPr>
          <w:rFonts w:cs="Arial"/>
          <w:b/>
          <w:i/>
          <w:sz w:val="24"/>
          <w:szCs w:val="24"/>
        </w:rPr>
        <w:t>Dott. Aldo Leggieri</w:t>
      </w:r>
    </w:p>
    <w:p w:rsidR="0054565B" w:rsidRDefault="00AF3273" w:rsidP="00D7701B">
      <w:pPr>
        <w:spacing w:after="0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e i colleghi Consiglieri Comunali gruppo Partito Democratico</w:t>
      </w:r>
    </w:p>
    <w:p w:rsidR="0054565B" w:rsidRPr="002A5AA4" w:rsidRDefault="0054565B" w:rsidP="00D7701B">
      <w:pPr>
        <w:spacing w:after="0"/>
        <w:jc w:val="both"/>
        <w:rPr>
          <w:sz w:val="24"/>
          <w:szCs w:val="24"/>
        </w:rPr>
      </w:pPr>
      <w:r w:rsidRPr="002A5AA4">
        <w:rPr>
          <w:rFonts w:cs="Arial"/>
          <w:sz w:val="24"/>
          <w:szCs w:val="24"/>
        </w:rPr>
        <w:br/>
      </w:r>
      <w:r w:rsidRPr="002A5AA4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Martina Franca, lì 18 febbraio 2014</w:t>
      </w:r>
    </w:p>
    <w:p w:rsidR="0054565B" w:rsidRPr="002A5AA4" w:rsidRDefault="0054565B" w:rsidP="002A5AA4">
      <w:pPr>
        <w:rPr>
          <w:sz w:val="24"/>
          <w:szCs w:val="24"/>
        </w:rPr>
      </w:pPr>
    </w:p>
    <w:p w:rsidR="0054565B" w:rsidRPr="002A5AA4" w:rsidRDefault="0054565B" w:rsidP="002A5AA4">
      <w:pPr>
        <w:rPr>
          <w:sz w:val="24"/>
          <w:szCs w:val="24"/>
        </w:rPr>
      </w:pPr>
    </w:p>
    <w:p w:rsidR="0054565B" w:rsidRPr="002A5AA4" w:rsidRDefault="0054565B" w:rsidP="00930DD1">
      <w:pPr>
        <w:rPr>
          <w:b/>
          <w:sz w:val="24"/>
          <w:szCs w:val="24"/>
        </w:rPr>
      </w:pPr>
      <w:r w:rsidRPr="002A5AA4">
        <w:rPr>
          <w:sz w:val="24"/>
          <w:szCs w:val="24"/>
        </w:rPr>
        <w:tab/>
      </w:r>
      <w:r w:rsidRPr="002A5AA4">
        <w:rPr>
          <w:sz w:val="24"/>
          <w:szCs w:val="24"/>
        </w:rPr>
        <w:tab/>
      </w:r>
      <w:r w:rsidRPr="002A5AA4">
        <w:rPr>
          <w:sz w:val="24"/>
          <w:szCs w:val="24"/>
        </w:rPr>
        <w:tab/>
      </w:r>
      <w:r w:rsidRPr="002A5AA4">
        <w:rPr>
          <w:sz w:val="24"/>
          <w:szCs w:val="24"/>
        </w:rPr>
        <w:tab/>
      </w:r>
      <w:r w:rsidRPr="002A5AA4">
        <w:rPr>
          <w:sz w:val="24"/>
          <w:szCs w:val="24"/>
        </w:rPr>
        <w:tab/>
      </w:r>
      <w:r w:rsidRPr="002A5AA4">
        <w:rPr>
          <w:sz w:val="24"/>
          <w:szCs w:val="24"/>
        </w:rPr>
        <w:tab/>
      </w:r>
      <w:r w:rsidRPr="002A5AA4">
        <w:rPr>
          <w:sz w:val="24"/>
          <w:szCs w:val="24"/>
        </w:rPr>
        <w:tab/>
      </w:r>
      <w:r w:rsidRPr="002A5AA4">
        <w:rPr>
          <w:sz w:val="24"/>
          <w:szCs w:val="24"/>
        </w:rPr>
        <w:tab/>
      </w:r>
      <w:r w:rsidRPr="002A5AA4">
        <w:rPr>
          <w:sz w:val="24"/>
          <w:szCs w:val="24"/>
        </w:rPr>
        <w:tab/>
      </w:r>
    </w:p>
    <w:p w:rsidR="0054565B" w:rsidRPr="002A5AA4" w:rsidRDefault="0054565B" w:rsidP="002A5AA4">
      <w:pPr>
        <w:rPr>
          <w:b/>
          <w:sz w:val="24"/>
          <w:szCs w:val="24"/>
        </w:rPr>
      </w:pPr>
    </w:p>
    <w:sectPr w:rsidR="0054565B" w:rsidRPr="002A5AA4" w:rsidSect="006073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0D56"/>
    <w:multiLevelType w:val="hybridMultilevel"/>
    <w:tmpl w:val="D27EBA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884561"/>
    <w:multiLevelType w:val="hybridMultilevel"/>
    <w:tmpl w:val="994A597C"/>
    <w:lvl w:ilvl="0" w:tplc="9D0C85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6AB"/>
    <w:rsid w:val="00040381"/>
    <w:rsid w:val="000504F5"/>
    <w:rsid w:val="000B4E05"/>
    <w:rsid w:val="0015655E"/>
    <w:rsid w:val="0018427A"/>
    <w:rsid w:val="00185664"/>
    <w:rsid w:val="00185EA1"/>
    <w:rsid w:val="001C3CE9"/>
    <w:rsid w:val="001C6F33"/>
    <w:rsid w:val="001E4195"/>
    <w:rsid w:val="002624FD"/>
    <w:rsid w:val="002A5AA4"/>
    <w:rsid w:val="002D76AB"/>
    <w:rsid w:val="00337CDF"/>
    <w:rsid w:val="00354A8B"/>
    <w:rsid w:val="00354ECB"/>
    <w:rsid w:val="00387FBE"/>
    <w:rsid w:val="003B4A38"/>
    <w:rsid w:val="00432887"/>
    <w:rsid w:val="0054565B"/>
    <w:rsid w:val="00607331"/>
    <w:rsid w:val="00612D43"/>
    <w:rsid w:val="00683F4F"/>
    <w:rsid w:val="006C0E4E"/>
    <w:rsid w:val="00766139"/>
    <w:rsid w:val="00794B3B"/>
    <w:rsid w:val="00800176"/>
    <w:rsid w:val="008575E9"/>
    <w:rsid w:val="008F0050"/>
    <w:rsid w:val="00906202"/>
    <w:rsid w:val="00930DD1"/>
    <w:rsid w:val="00972B9C"/>
    <w:rsid w:val="009B16B3"/>
    <w:rsid w:val="009D3591"/>
    <w:rsid w:val="00A0130E"/>
    <w:rsid w:val="00AF3273"/>
    <w:rsid w:val="00B4104F"/>
    <w:rsid w:val="00B6569E"/>
    <w:rsid w:val="00B753BC"/>
    <w:rsid w:val="00B76EA5"/>
    <w:rsid w:val="00B77419"/>
    <w:rsid w:val="00C20CC4"/>
    <w:rsid w:val="00C62738"/>
    <w:rsid w:val="00C73303"/>
    <w:rsid w:val="00C85DC6"/>
    <w:rsid w:val="00CA64FA"/>
    <w:rsid w:val="00D41E6B"/>
    <w:rsid w:val="00D7701B"/>
    <w:rsid w:val="00DC0E95"/>
    <w:rsid w:val="00DE287D"/>
    <w:rsid w:val="00E13D75"/>
    <w:rsid w:val="00E13F21"/>
    <w:rsid w:val="00E566DB"/>
    <w:rsid w:val="00EF7195"/>
    <w:rsid w:val="00F21D43"/>
    <w:rsid w:val="00F3112B"/>
    <w:rsid w:val="00F3240A"/>
    <w:rsid w:val="00F5783B"/>
    <w:rsid w:val="00FD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33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324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B6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5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2013-05-16T10:11:00Z</cp:lastPrinted>
  <dcterms:created xsi:type="dcterms:W3CDTF">2014-02-19T06:57:00Z</dcterms:created>
  <dcterms:modified xsi:type="dcterms:W3CDTF">2014-02-21T09:06:00Z</dcterms:modified>
</cp:coreProperties>
</file>